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5C7" w:rsidRDefault="008F75C7" w:rsidP="008F75C7">
      <w:pPr>
        <w:spacing w:line="360" w:lineRule="auto"/>
        <w:ind w:right="-1"/>
        <w:jc w:val="center"/>
        <w:rPr>
          <w:b/>
          <w:spacing w:val="-1"/>
          <w:sz w:val="24"/>
          <w:lang w:val="pt-BR"/>
        </w:rPr>
      </w:pPr>
      <w:r>
        <w:rPr>
          <w:b/>
          <w:spacing w:val="-1"/>
          <w:sz w:val="24"/>
        </w:rPr>
        <w:t>ANEXO V</w:t>
      </w:r>
    </w:p>
    <w:p w:rsidR="008F75C7" w:rsidRDefault="008F75C7" w:rsidP="008F75C7">
      <w:pPr>
        <w:spacing w:line="360" w:lineRule="auto"/>
        <w:ind w:left="142" w:right="66"/>
        <w:jc w:val="center"/>
        <w:rPr>
          <w:b/>
          <w:spacing w:val="-11"/>
          <w:sz w:val="24"/>
          <w:highlight w:val="green"/>
        </w:rPr>
      </w:pPr>
    </w:p>
    <w:p w:rsidR="008F75C7" w:rsidRDefault="008F75C7" w:rsidP="008F75C7">
      <w:pPr>
        <w:pStyle w:val="Ttulo1"/>
        <w:spacing w:line="360" w:lineRule="auto"/>
        <w:ind w:left="851" w:right="-1"/>
        <w:jc w:val="center"/>
      </w:pPr>
      <w:r>
        <w:rPr>
          <w:spacing w:val="-1"/>
        </w:rPr>
        <w:t>DECLARAÇÃO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INEXISTÊNCIA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 xml:space="preserve">FATO </w:t>
      </w:r>
      <w:r>
        <w:rPr>
          <w:spacing w:val="-57"/>
        </w:rPr>
        <w:t xml:space="preserve"> </w:t>
      </w:r>
      <w:r>
        <w:t>IMPEDITIVO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CONTRATAÇÃO</w:t>
      </w:r>
    </w:p>
    <w:p w:rsidR="008F75C7" w:rsidRDefault="008F75C7" w:rsidP="008F75C7">
      <w:pPr>
        <w:pStyle w:val="Corpodetexto"/>
        <w:ind w:left="0"/>
        <w:rPr>
          <w:b/>
          <w:sz w:val="26"/>
        </w:rPr>
      </w:pPr>
    </w:p>
    <w:p w:rsidR="008F75C7" w:rsidRDefault="008F75C7" w:rsidP="008F75C7">
      <w:pPr>
        <w:pStyle w:val="Corpodetexto"/>
        <w:spacing w:before="6"/>
        <w:ind w:left="0"/>
        <w:rPr>
          <w:b/>
          <w:sz w:val="29"/>
        </w:rPr>
      </w:pPr>
    </w:p>
    <w:p w:rsidR="008F75C7" w:rsidRPr="003279EA" w:rsidRDefault="008F75C7" w:rsidP="008F75C7">
      <w:pPr>
        <w:pStyle w:val="Corpodetexto"/>
        <w:tabs>
          <w:tab w:val="left" w:leader="dot" w:pos="7400"/>
        </w:tabs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</w:t>
      </w:r>
      <w:r>
        <w:rPr>
          <w:spacing w:val="-2"/>
        </w:rPr>
        <w:t xml:space="preserve"> nº .................................................................................................................</w:t>
      </w:r>
      <w:r w:rsidRPr="003279EA">
        <w:rPr>
          <w:spacing w:val="-2"/>
        </w:rPr>
        <w:t>, por intermédio de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</w:t>
      </w:r>
      <w:r>
        <w:rPr>
          <w:spacing w:val="-2"/>
        </w:rPr>
        <w:t xml:space="preserve"> </w:t>
      </w:r>
      <w:r w:rsidRPr="003279EA">
        <w:rPr>
          <w:spacing w:val="-2"/>
        </w:rPr>
        <w:t>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inexiste qualquer fato impeditivo à nossa participação no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</w:t>
      </w:r>
      <w:r w:rsidR="00EE1AFE">
        <w:rPr>
          <w:spacing w:val="-2"/>
        </w:rPr>
        <w:t>4</w:t>
      </w:r>
      <w:bookmarkStart w:id="0" w:name="_GoBack"/>
      <w:bookmarkEnd w:id="0"/>
      <w:r w:rsidRPr="003279EA">
        <w:rPr>
          <w:spacing w:val="-2"/>
        </w:rPr>
        <w:t xml:space="preserve">/2022 – </w:t>
      </w:r>
      <w:r>
        <w:rPr>
          <w:spacing w:val="-2"/>
        </w:rPr>
        <w:t>Processo Nº 2.335/2022</w:t>
      </w:r>
      <w:r w:rsidRPr="003279EA">
        <w:rPr>
          <w:spacing w:val="-2"/>
        </w:rPr>
        <w:t xml:space="preserve"> da FUNDAÇÃO EDUCACIONAL DE PENÁPOLIS - FUNEPE, que não fomos declarados inidôneos e não estamos impedidos de contratar com nenhuma esfera ou ente do Poder Público, nem suspensos de contratar com a Administração, nos comprometendo a comunicar ocorrência de fatos supervenientes.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8F75C7" w:rsidRPr="003279EA" w:rsidRDefault="008F75C7" w:rsidP="008F75C7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8F75C7" w:rsidRDefault="008F75C7" w:rsidP="008F75C7">
      <w:pPr>
        <w:pStyle w:val="Corpodetexto"/>
        <w:ind w:left="0"/>
        <w:rPr>
          <w:sz w:val="20"/>
        </w:rPr>
      </w:pPr>
    </w:p>
    <w:p w:rsidR="008F75C7" w:rsidRDefault="008F75C7" w:rsidP="008F75C7">
      <w:pPr>
        <w:pStyle w:val="Corpodetexto"/>
        <w:ind w:left="0"/>
        <w:rPr>
          <w:sz w:val="20"/>
        </w:rPr>
      </w:pPr>
    </w:p>
    <w:p w:rsidR="008F75C7" w:rsidRDefault="008F75C7" w:rsidP="008F75C7">
      <w:pPr>
        <w:pStyle w:val="Corpodetexto"/>
        <w:spacing w:before="1"/>
        <w:ind w:left="0"/>
        <w:rPr>
          <w:sz w:val="16"/>
        </w:rPr>
      </w:pPr>
    </w:p>
    <w:p w:rsidR="008F75C7" w:rsidRDefault="008F75C7" w:rsidP="008F75C7">
      <w:pPr>
        <w:pStyle w:val="Corpodetexto"/>
        <w:tabs>
          <w:tab w:val="left" w:pos="2359"/>
          <w:tab w:val="left" w:pos="3122"/>
          <w:tab w:val="left" w:pos="5231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1"/>
        </w:rPr>
        <w:t xml:space="preserve"> </w:t>
      </w:r>
      <w:r>
        <w:t>2022.</w:t>
      </w:r>
    </w:p>
    <w:p w:rsidR="008F75C7" w:rsidRDefault="008F75C7" w:rsidP="008F75C7">
      <w:pPr>
        <w:pStyle w:val="Corpodetexto"/>
        <w:ind w:left="0"/>
        <w:rPr>
          <w:sz w:val="26"/>
        </w:rPr>
      </w:pPr>
    </w:p>
    <w:p w:rsidR="008F75C7" w:rsidRDefault="008F75C7" w:rsidP="008F75C7">
      <w:pPr>
        <w:pStyle w:val="Corpodetexto"/>
        <w:ind w:left="0"/>
        <w:rPr>
          <w:sz w:val="26"/>
        </w:rPr>
      </w:pPr>
    </w:p>
    <w:p w:rsidR="008F75C7" w:rsidRDefault="008F75C7" w:rsidP="008F75C7">
      <w:pPr>
        <w:pStyle w:val="Corpodetexto"/>
        <w:spacing w:before="1"/>
        <w:ind w:left="0"/>
        <w:rPr>
          <w:sz w:val="26"/>
        </w:rPr>
      </w:pPr>
    </w:p>
    <w:p w:rsidR="008F75C7" w:rsidRDefault="008F75C7" w:rsidP="008F75C7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8F75C7" w:rsidRDefault="008F75C7" w:rsidP="008F75C7"/>
    <w:p w:rsidR="00C973E5" w:rsidRDefault="00C973E5"/>
    <w:sectPr w:rsidR="00C973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C7"/>
    <w:rsid w:val="008F75C7"/>
    <w:rsid w:val="00C973E5"/>
    <w:rsid w:val="00EE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E7A1"/>
  <w15:chartTrackingRefBased/>
  <w15:docId w15:val="{FE89D415-4D23-4B85-A557-5732782F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7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8F75C7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5C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F75C7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F75C7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Keite Arikawa - C1-JURIDICO3</cp:lastModifiedBy>
  <cp:revision>2</cp:revision>
  <dcterms:created xsi:type="dcterms:W3CDTF">2022-10-18T16:57:00Z</dcterms:created>
  <dcterms:modified xsi:type="dcterms:W3CDTF">2022-11-07T18:24:00Z</dcterms:modified>
</cp:coreProperties>
</file>